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2107 от 24.10.2024</w:t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F2678F" w:rsidRPr="00F2678F" w14:paraId="54A115C0" w14:textId="77777777" w:rsidTr="00157819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14:paraId="77DB5369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  <w:p w14:paraId="341BCB8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14:paraId="295B883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«АСТАНА ҚАЛАСЫНЫҢ БІЛІМ БАСҚАРМАСЫ» МЕМЛЕКЕТТІК МЕКЕМЕСІ</w:t>
            </w:r>
          </w:p>
          <w:p w14:paraId="37851965" w14:textId="77777777" w:rsidR="00F2678F" w:rsidRPr="00F2678F" w:rsidRDefault="00F2678F" w:rsidP="00F2678F">
            <w:pPr>
              <w:spacing w:after="0" w:line="288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3"/>
                <w:szCs w:val="23"/>
                <w:lang w:val="kk-KZ" w:eastAsia="ru-RU"/>
              </w:rPr>
            </w:pPr>
            <w:r w:rsidRPr="00F2678F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A06E1" wp14:editId="4976949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0" t="0" r="28575" b="2857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2147483647 w 10245"/>
                                  <a:gd name="T3" fmla="*/ 604837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: фигура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" filled="f" strokecolor="#33c" strokeweight="1.25pt">
                      <v:path arrowok="t" o:connecttype="custom" o:connectlocs="0,0;2147483647,2147483647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14:paraId="082BFDC1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E6CAB" wp14:editId="410BCED6">
                  <wp:extent cx="1114425" cy="1171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14:paraId="1AB28239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14:paraId="4D3A8585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</w:p>
          <w:p w14:paraId="59211DBA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 xml:space="preserve">ГОСУДАРСТВЕННОЕ УЧРЕЖДЕНИЕ «УПРАВЛЕНИЕ ОБРАЗОВАНИЯ ГОРОДА </w:t>
            </w:r>
          </w:p>
          <w:p w14:paraId="667E3D50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4"/>
                <w:szCs w:val="24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b/>
                <w:noProof/>
                <w:color w:val="548DD4"/>
                <w:sz w:val="24"/>
                <w:szCs w:val="24"/>
                <w:lang w:val="kk-KZ" w:eastAsia="ru-RU"/>
              </w:rPr>
              <w:t>АСТАНЫ»</w:t>
            </w:r>
          </w:p>
          <w:p w14:paraId="1403109D" w14:textId="77777777" w:rsidR="00F2678F" w:rsidRPr="00F2678F" w:rsidRDefault="00F2678F" w:rsidP="00F2678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548DD4"/>
                <w:sz w:val="20"/>
                <w:szCs w:val="20"/>
                <w:lang w:val="kk-KZ" w:eastAsia="ru-RU"/>
              </w:rPr>
            </w:pPr>
          </w:p>
        </w:tc>
      </w:tr>
      <w:tr w:rsidR="00F2678F" w:rsidRPr="00F2678F" w14:paraId="0A38C694" w14:textId="77777777" w:rsidTr="00157819">
        <w:tc>
          <w:tcPr>
            <w:tcW w:w="5202" w:type="dxa"/>
            <w:gridSpan w:val="3"/>
          </w:tcPr>
          <w:p w14:paraId="42CC41DD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  <w:tc>
          <w:tcPr>
            <w:tcW w:w="5245" w:type="dxa"/>
            <w:gridSpan w:val="4"/>
          </w:tcPr>
          <w:p w14:paraId="31079054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12"/>
                <w:szCs w:val="12"/>
                <w:lang w:eastAsia="ru-RU"/>
              </w:rPr>
            </w:pPr>
          </w:p>
        </w:tc>
      </w:tr>
      <w:tr w:rsidR="00F2678F" w:rsidRPr="00F2678F" w14:paraId="4A891A7D" w14:textId="77777777" w:rsidTr="00157819">
        <w:tc>
          <w:tcPr>
            <w:tcW w:w="3733" w:type="dxa"/>
          </w:tcPr>
          <w:p w14:paraId="3F26C9FF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БҰЙРЫҚ</w:t>
            </w:r>
          </w:p>
          <w:p w14:paraId="4E20183F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gridSpan w:val="4"/>
          </w:tcPr>
          <w:p w14:paraId="404F1635" w14:textId="77777777" w:rsidR="00F2678F" w:rsidRPr="00F2678F" w:rsidRDefault="00F2678F" w:rsidP="00F2678F">
            <w:pPr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  <w:p w14:paraId="3513C99E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926" w:type="dxa"/>
            <w:gridSpan w:val="2"/>
          </w:tcPr>
          <w:p w14:paraId="532A8E7C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</w:pPr>
            <w:r w:rsidRPr="00F2678F"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val="kk-KZ" w:eastAsia="ru-RU"/>
              </w:rPr>
              <w:t>ПРИКАЗ</w:t>
            </w:r>
          </w:p>
          <w:p w14:paraId="22A90DF4" w14:textId="77777777" w:rsidR="00F2678F" w:rsidRPr="00F2678F" w:rsidRDefault="00F2678F" w:rsidP="00F2678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548DD4"/>
                <w:sz w:val="20"/>
                <w:szCs w:val="20"/>
                <w:lang w:eastAsia="ru-RU"/>
              </w:rPr>
            </w:pPr>
          </w:p>
        </w:tc>
      </w:tr>
    </w:tbl>
    <w:p w14:paraId="4A2555F6" w14:textId="77777777" w:rsidR="00A7132E" w:rsidRDefault="00A7132E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55FAA57" w14:textId="77777777" w:rsidR="00A7132E" w:rsidRDefault="00A7132E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D64F876" w14:textId="77777777" w:rsidR="00DB7C8B" w:rsidRDefault="00DB7C8B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D35C93A" w14:textId="77777777" w:rsidR="00A568E3" w:rsidRDefault="00A568E3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CB0DA7E" w14:textId="77777777" w:rsidR="006053F8" w:rsidRDefault="006053F8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BDA036E" w14:textId="77777777" w:rsidR="00831E8A" w:rsidRDefault="00831E8A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78862C1" w14:textId="77777777" w:rsidR="005C4F1B" w:rsidRDefault="005C4F1B" w:rsidP="00E434F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35C26FDF" w14:textId="77777777" w:rsidR="00831E8A" w:rsidRDefault="00831E8A" w:rsidP="00CA6D38">
      <w:pPr>
        <w:spacing w:after="0" w:line="240" w:lineRule="auto"/>
        <w:ind w:right="-21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576CC6" w14:textId="77777777" w:rsidR="00CA6D38" w:rsidRDefault="00087330" w:rsidP="00CA6D38">
      <w:pPr>
        <w:spacing w:after="0" w:line="240" w:lineRule="auto"/>
        <w:ind w:right="-21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Білім </w:t>
      </w:r>
      <w:r w:rsidR="00CA6D38">
        <w:rPr>
          <w:rFonts w:ascii="Times New Roman" w:hAnsi="Times New Roman" w:cs="Times New Roman"/>
          <w:b/>
          <w:sz w:val="28"/>
          <w:szCs w:val="28"/>
          <w:lang w:val="kk-KZ"/>
        </w:rPr>
        <w:t>ұйымдарының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15634CE" w14:textId="7040FA7F" w:rsidR="00CA6D38" w:rsidRDefault="00CA6D38" w:rsidP="00CA6D38">
      <w:pPr>
        <w:spacing w:after="0" w:line="240" w:lineRule="auto"/>
        <w:ind w:right="-21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кеңестері құрамын </w:t>
      </w:r>
    </w:p>
    <w:p w14:paraId="69AAC0BA" w14:textId="633480E0" w:rsidR="00324240" w:rsidRDefault="00CA6D38" w:rsidP="00CA6D38">
      <w:pPr>
        <w:spacing w:after="0" w:line="240" w:lineRule="auto"/>
        <w:ind w:right="-21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бекіту </w:t>
      </w:r>
      <w:r w:rsidR="00FC5211" w:rsidRPr="00FC5211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14:paraId="10C827C7" w14:textId="77777777" w:rsidR="00324240" w:rsidRDefault="00324240" w:rsidP="00E43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3EB075" w14:textId="00B4F81C" w:rsidR="00E434F0" w:rsidRPr="00E434F0" w:rsidRDefault="00DB3BBE" w:rsidP="00CA6D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166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Hlk129278757"/>
      <w:r w:rsidR="00691759" w:rsidRPr="00E842E2">
        <w:rPr>
          <w:rFonts w:ascii="Times New Roman" w:eastAsia="Calibri" w:hAnsi="Times New Roman" w:cs="Times New Roman"/>
          <w:sz w:val="28"/>
          <w:szCs w:val="28"/>
          <w:lang w:val="kk-KZ"/>
        </w:rPr>
        <w:t>Қазақстан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Республикасы Білім және ғылым минисрінің 2017 жылғы 27 шілдедегі Білім беру ұйымдарында қамқоршылық кеңестің жұмысын ұйымдастыру және оны сайлау тәртібінің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үлгілік 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қағидаларын 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бекіту туралы №355 бұйрығының </w:t>
      </w:r>
      <w:r w:rsidR="00E434F0" w:rsidRPr="00E842E2">
        <w:rPr>
          <w:rFonts w:ascii="Times New Roman" w:eastAsia="Calibri" w:hAnsi="Times New Roman" w:cs="Times New Roman"/>
          <w:sz w:val="28"/>
          <w:szCs w:val="28"/>
          <w:lang w:val="kk-KZ"/>
        </w:rPr>
        <w:t>2-тар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>ау,</w:t>
      </w:r>
      <w:r w:rsidR="00E434F0" w:rsidRPr="00E84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="00E434F0" w:rsidRPr="00E842E2">
        <w:rPr>
          <w:rFonts w:ascii="Times New Roman" w:eastAsia="Calibri" w:hAnsi="Times New Roman" w:cs="Times New Roman"/>
          <w:sz w:val="28"/>
          <w:szCs w:val="28"/>
          <w:lang w:val="kk-KZ"/>
        </w:rPr>
        <w:t>-тарма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>ғы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>на  сәйкес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</w:t>
      </w:r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>Астана қаласы Білім басқармасының жанынан құрылған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>Қамқоршылық кеңесі комиссиясы отырысының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жылғы 16 қазандағы </w:t>
      </w:r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>хаттамасы</w:t>
      </w:r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шешімі </w:t>
      </w:r>
      <w:r w:rsidR="00087330">
        <w:rPr>
          <w:rFonts w:ascii="Times New Roman" w:eastAsia="Calibri" w:hAnsi="Times New Roman" w:cs="Times New Roman"/>
          <w:sz w:val="28"/>
          <w:szCs w:val="28"/>
          <w:lang w:val="kk-KZ"/>
        </w:rPr>
        <w:t>негізінде</w:t>
      </w:r>
      <w:r w:rsidR="00E434F0" w:rsidRPr="00E434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0"/>
      <w:r w:rsid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434F0" w:rsidRPr="00E434F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  <w:r w:rsidR="0069175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400446F4" w14:textId="06E85796" w:rsidR="00E434F0" w:rsidRPr="00CA6D38" w:rsidRDefault="00E434F0" w:rsidP="00CA6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34F0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E434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bookmarkStart w:id="1" w:name="_Hlk129278783"/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қаласы </w:t>
      </w:r>
      <w:r w:rsidR="00B10BBB" w:rsidRPr="00B10B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 білім ұйымдарының, оның ішінде мамандандырылған және арнайы білім ұйымдарының, «Арнайы әлеуметтік қызметтерге мұқтаж балаларды қолдау орталығы»  </w:t>
      </w:r>
      <w:r w:rsidR="00B10BBB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 мемлекеттік мекемесінің</w:t>
      </w:r>
      <w:r w:rsidR="00B10BBB" w:rsidRPr="00B10B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>Қамқоршылық кеңестерінің құрамы</w:t>
      </w:r>
      <w:r w:rsidR="007F50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қосымшаға сәйкес</w:t>
      </w:r>
      <w:r w:rsidR="00CA6D38"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бекітілсін</w:t>
      </w:r>
      <w:r w:rsidRPr="00CA6D3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bookmarkEnd w:id="1"/>
    </w:p>
    <w:p w14:paraId="64813BCF" w14:textId="59ECBEE6" w:rsidR="00E434F0" w:rsidRPr="00E434F0" w:rsidRDefault="00A568E3" w:rsidP="00E434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</w:t>
      </w:r>
      <w:r w:rsidR="00E434F0" w:rsidRPr="00E434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Осы бұйрықтың орындалуын бақылау Басқарма басшысының орынбасары  </w:t>
      </w:r>
      <w:r w:rsidR="006C1490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E434F0" w:rsidRPr="00E434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6C1490">
        <w:rPr>
          <w:rFonts w:ascii="Times New Roman" w:eastAsia="Calibri" w:hAnsi="Times New Roman" w:cs="Times New Roman"/>
          <w:sz w:val="28"/>
          <w:szCs w:val="28"/>
          <w:lang w:val="kk-KZ"/>
        </w:rPr>
        <w:t>Адылбаевқа</w:t>
      </w:r>
      <w:r w:rsidR="00E434F0" w:rsidRPr="00E434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жүктелсін.</w:t>
      </w:r>
    </w:p>
    <w:p w14:paraId="4CE0700E" w14:textId="072B49C8" w:rsidR="00DB3BBE" w:rsidRPr="00A568E3" w:rsidRDefault="00A568E3" w:rsidP="00E43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568E3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0E5AE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56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E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001E76">
        <w:rPr>
          <w:rFonts w:ascii="Times New Roman" w:hAnsi="Times New Roman" w:cs="Times New Roman"/>
          <w:sz w:val="28"/>
          <w:szCs w:val="28"/>
          <w:lang w:val="kk-KZ"/>
        </w:rPr>
        <w:t xml:space="preserve">және ресми тілде </w:t>
      </w:r>
      <w:r w:rsidR="00673DC1">
        <w:rPr>
          <w:rFonts w:ascii="Times New Roman" w:hAnsi="Times New Roman" w:cs="Times New Roman"/>
          <w:sz w:val="28"/>
          <w:szCs w:val="28"/>
          <w:lang w:val="kk-KZ"/>
        </w:rPr>
        <w:t>439</w:t>
      </w:r>
      <w:bookmarkStart w:id="2" w:name="_GoBack"/>
      <w:bookmarkEnd w:id="2"/>
      <w:r w:rsidR="000E5A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68E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E5AEA">
        <w:rPr>
          <w:rFonts w:ascii="Times New Roman" w:hAnsi="Times New Roman" w:cs="Times New Roman"/>
          <w:sz w:val="28"/>
          <w:szCs w:val="28"/>
          <w:lang w:val="kk-KZ"/>
        </w:rPr>
        <w:t>арақта</w:t>
      </w:r>
      <w:r w:rsidRPr="00A568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236792" w14:textId="77777777" w:rsidR="00A568E3" w:rsidRDefault="00A568E3" w:rsidP="00E43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CD30D4" w14:textId="77777777" w:rsidR="003F5609" w:rsidRDefault="003F5609" w:rsidP="00E43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E4FF16" w14:textId="4282174D" w:rsidR="00DB3BBE" w:rsidRDefault="00DB3BBE" w:rsidP="00DB3B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 басшысы</w:t>
      </w:r>
      <w:r w:rsidR="00B5119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5119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237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237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237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237F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511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</w:t>
      </w:r>
      <w:r w:rsidR="004237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51194">
        <w:rPr>
          <w:rFonts w:ascii="Times New Roman" w:hAnsi="Times New Roman" w:cs="Times New Roman"/>
          <w:b/>
          <w:sz w:val="28"/>
          <w:szCs w:val="28"/>
          <w:lang w:val="kk-KZ"/>
        </w:rPr>
        <w:t>Сенғазыев</w:t>
      </w:r>
    </w:p>
    <w:sectPr w:rsidR="00DB3BBE" w:rsidSect="00E932A0">
      <w:pgSz w:w="11906" w:h="16838"/>
      <w:pgMar w:top="851" w:right="850" w:bottom="851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24.10.2024 10:58 Шамшиев Куттымурат Кенесович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24.10.2024 11:12 Амангелдіқызы Диана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24.10.2024 12:21 Сенгазыев Касымхан Сенгазыулы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24.10.2024 13:30.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Шамшиев К. 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EB8"/>
    <w:multiLevelType w:val="hybridMultilevel"/>
    <w:tmpl w:val="2BE4181C"/>
    <w:lvl w:ilvl="0" w:tplc="8B98CE84">
      <w:start w:val="1"/>
      <w:numFmt w:val="decimal"/>
      <w:lvlText w:val="%1."/>
      <w:lvlJc w:val="left"/>
      <w:pPr>
        <w:ind w:left="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" w:hanging="360"/>
      </w:pPr>
    </w:lvl>
    <w:lvl w:ilvl="2" w:tplc="0419001B" w:tentative="1">
      <w:start w:val="1"/>
      <w:numFmt w:val="lowerRoman"/>
      <w:lvlText w:val="%3."/>
      <w:lvlJc w:val="right"/>
      <w:pPr>
        <w:ind w:left="1608" w:hanging="180"/>
      </w:pPr>
    </w:lvl>
    <w:lvl w:ilvl="3" w:tplc="0419000F" w:tentative="1">
      <w:start w:val="1"/>
      <w:numFmt w:val="decimal"/>
      <w:lvlText w:val="%4."/>
      <w:lvlJc w:val="left"/>
      <w:pPr>
        <w:ind w:left="2328" w:hanging="360"/>
      </w:pPr>
    </w:lvl>
    <w:lvl w:ilvl="4" w:tplc="04190019" w:tentative="1">
      <w:start w:val="1"/>
      <w:numFmt w:val="lowerLetter"/>
      <w:lvlText w:val="%5."/>
      <w:lvlJc w:val="left"/>
      <w:pPr>
        <w:ind w:left="3048" w:hanging="360"/>
      </w:pPr>
    </w:lvl>
    <w:lvl w:ilvl="5" w:tplc="0419001B" w:tentative="1">
      <w:start w:val="1"/>
      <w:numFmt w:val="lowerRoman"/>
      <w:lvlText w:val="%6."/>
      <w:lvlJc w:val="right"/>
      <w:pPr>
        <w:ind w:left="3768" w:hanging="180"/>
      </w:pPr>
    </w:lvl>
    <w:lvl w:ilvl="6" w:tplc="0419000F" w:tentative="1">
      <w:start w:val="1"/>
      <w:numFmt w:val="decimal"/>
      <w:lvlText w:val="%7."/>
      <w:lvlJc w:val="left"/>
      <w:pPr>
        <w:ind w:left="4488" w:hanging="360"/>
      </w:pPr>
    </w:lvl>
    <w:lvl w:ilvl="7" w:tplc="04190019" w:tentative="1">
      <w:start w:val="1"/>
      <w:numFmt w:val="lowerLetter"/>
      <w:lvlText w:val="%8."/>
      <w:lvlJc w:val="left"/>
      <w:pPr>
        <w:ind w:left="5208" w:hanging="360"/>
      </w:pPr>
    </w:lvl>
    <w:lvl w:ilvl="8" w:tplc="041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4824405C"/>
    <w:multiLevelType w:val="hybridMultilevel"/>
    <w:tmpl w:val="61B6F35E"/>
    <w:lvl w:ilvl="0" w:tplc="8DDA63E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8"/>
    <w:rsid w:val="00001E76"/>
    <w:rsid w:val="00022503"/>
    <w:rsid w:val="00066B25"/>
    <w:rsid w:val="00071B17"/>
    <w:rsid w:val="00080CFF"/>
    <w:rsid w:val="00087330"/>
    <w:rsid w:val="000A00B4"/>
    <w:rsid w:val="000B1A69"/>
    <w:rsid w:val="000E5AEA"/>
    <w:rsid w:val="000F12ED"/>
    <w:rsid w:val="0014078A"/>
    <w:rsid w:val="00145389"/>
    <w:rsid w:val="00154515"/>
    <w:rsid w:val="00154731"/>
    <w:rsid w:val="0015697F"/>
    <w:rsid w:val="00174214"/>
    <w:rsid w:val="001919CE"/>
    <w:rsid w:val="00191BE0"/>
    <w:rsid w:val="001C3100"/>
    <w:rsid w:val="001D0C95"/>
    <w:rsid w:val="001F1F5B"/>
    <w:rsid w:val="00216058"/>
    <w:rsid w:val="00240198"/>
    <w:rsid w:val="00250673"/>
    <w:rsid w:val="002619A5"/>
    <w:rsid w:val="00282FDF"/>
    <w:rsid w:val="002840E0"/>
    <w:rsid w:val="00293EE8"/>
    <w:rsid w:val="002B481C"/>
    <w:rsid w:val="002C0407"/>
    <w:rsid w:val="002C53E5"/>
    <w:rsid w:val="00300C04"/>
    <w:rsid w:val="00324240"/>
    <w:rsid w:val="00334CC9"/>
    <w:rsid w:val="0034786D"/>
    <w:rsid w:val="00353FB5"/>
    <w:rsid w:val="003707E0"/>
    <w:rsid w:val="003744C1"/>
    <w:rsid w:val="00381A30"/>
    <w:rsid w:val="003A7384"/>
    <w:rsid w:val="003B2088"/>
    <w:rsid w:val="003C30A2"/>
    <w:rsid w:val="003C3742"/>
    <w:rsid w:val="003C6C97"/>
    <w:rsid w:val="003E42F1"/>
    <w:rsid w:val="003F5609"/>
    <w:rsid w:val="004116BE"/>
    <w:rsid w:val="0041632D"/>
    <w:rsid w:val="004237F7"/>
    <w:rsid w:val="0042575E"/>
    <w:rsid w:val="004943D3"/>
    <w:rsid w:val="004D0EF4"/>
    <w:rsid w:val="004D5EA8"/>
    <w:rsid w:val="004D7F3F"/>
    <w:rsid w:val="004F5F30"/>
    <w:rsid w:val="0051412C"/>
    <w:rsid w:val="005401F0"/>
    <w:rsid w:val="005422BF"/>
    <w:rsid w:val="00556B4B"/>
    <w:rsid w:val="0057136D"/>
    <w:rsid w:val="0057486A"/>
    <w:rsid w:val="00583C60"/>
    <w:rsid w:val="005908F7"/>
    <w:rsid w:val="00596F80"/>
    <w:rsid w:val="005C4F1B"/>
    <w:rsid w:val="005F45E5"/>
    <w:rsid w:val="005F5699"/>
    <w:rsid w:val="006053F8"/>
    <w:rsid w:val="00613C8C"/>
    <w:rsid w:val="00626736"/>
    <w:rsid w:val="00647B85"/>
    <w:rsid w:val="00673DC1"/>
    <w:rsid w:val="00691759"/>
    <w:rsid w:val="006B20EF"/>
    <w:rsid w:val="006B78A4"/>
    <w:rsid w:val="006C1490"/>
    <w:rsid w:val="006E0368"/>
    <w:rsid w:val="006E51CC"/>
    <w:rsid w:val="00700231"/>
    <w:rsid w:val="00721392"/>
    <w:rsid w:val="007235DA"/>
    <w:rsid w:val="00744589"/>
    <w:rsid w:val="00750EC8"/>
    <w:rsid w:val="00763BB0"/>
    <w:rsid w:val="00763C7C"/>
    <w:rsid w:val="00792074"/>
    <w:rsid w:val="007B3418"/>
    <w:rsid w:val="007B3CBD"/>
    <w:rsid w:val="007D3564"/>
    <w:rsid w:val="007F0A40"/>
    <w:rsid w:val="007F50CC"/>
    <w:rsid w:val="00831B93"/>
    <w:rsid w:val="00831E8A"/>
    <w:rsid w:val="0088113B"/>
    <w:rsid w:val="00887A3C"/>
    <w:rsid w:val="008C25D8"/>
    <w:rsid w:val="008F211E"/>
    <w:rsid w:val="00916F9A"/>
    <w:rsid w:val="009228D0"/>
    <w:rsid w:val="009B5889"/>
    <w:rsid w:val="009D0A27"/>
    <w:rsid w:val="009D0D22"/>
    <w:rsid w:val="009E354D"/>
    <w:rsid w:val="009F0175"/>
    <w:rsid w:val="009F5B5A"/>
    <w:rsid w:val="00A03F14"/>
    <w:rsid w:val="00A17B47"/>
    <w:rsid w:val="00A22B39"/>
    <w:rsid w:val="00A439DC"/>
    <w:rsid w:val="00A502E6"/>
    <w:rsid w:val="00A51D3E"/>
    <w:rsid w:val="00A53FE2"/>
    <w:rsid w:val="00A568E3"/>
    <w:rsid w:val="00A6025A"/>
    <w:rsid w:val="00A705C4"/>
    <w:rsid w:val="00A7132E"/>
    <w:rsid w:val="00A9361A"/>
    <w:rsid w:val="00AD18B4"/>
    <w:rsid w:val="00AD7DC4"/>
    <w:rsid w:val="00B056D5"/>
    <w:rsid w:val="00B10BBB"/>
    <w:rsid w:val="00B219BA"/>
    <w:rsid w:val="00B2457E"/>
    <w:rsid w:val="00B24E0C"/>
    <w:rsid w:val="00B368DE"/>
    <w:rsid w:val="00B42244"/>
    <w:rsid w:val="00B43552"/>
    <w:rsid w:val="00B462DE"/>
    <w:rsid w:val="00B51194"/>
    <w:rsid w:val="00B65AC7"/>
    <w:rsid w:val="00B97607"/>
    <w:rsid w:val="00BA43D0"/>
    <w:rsid w:val="00BC3412"/>
    <w:rsid w:val="00BD1E85"/>
    <w:rsid w:val="00BE0EEF"/>
    <w:rsid w:val="00BE0F67"/>
    <w:rsid w:val="00BE5EBB"/>
    <w:rsid w:val="00C70779"/>
    <w:rsid w:val="00CA6D38"/>
    <w:rsid w:val="00CB2605"/>
    <w:rsid w:val="00CC05AB"/>
    <w:rsid w:val="00CD1AA2"/>
    <w:rsid w:val="00CD722C"/>
    <w:rsid w:val="00CE2908"/>
    <w:rsid w:val="00CF676B"/>
    <w:rsid w:val="00D05BAB"/>
    <w:rsid w:val="00D22420"/>
    <w:rsid w:val="00D546B7"/>
    <w:rsid w:val="00D84562"/>
    <w:rsid w:val="00D90D7A"/>
    <w:rsid w:val="00DA0A4E"/>
    <w:rsid w:val="00DB373E"/>
    <w:rsid w:val="00DB3BBE"/>
    <w:rsid w:val="00DB3CD1"/>
    <w:rsid w:val="00DB7C8B"/>
    <w:rsid w:val="00DE4DEE"/>
    <w:rsid w:val="00E04ADA"/>
    <w:rsid w:val="00E111CD"/>
    <w:rsid w:val="00E24FB5"/>
    <w:rsid w:val="00E41FFB"/>
    <w:rsid w:val="00E42BA0"/>
    <w:rsid w:val="00E434F0"/>
    <w:rsid w:val="00E43C2A"/>
    <w:rsid w:val="00E4688D"/>
    <w:rsid w:val="00E4737C"/>
    <w:rsid w:val="00E60E9E"/>
    <w:rsid w:val="00E842E2"/>
    <w:rsid w:val="00E932A0"/>
    <w:rsid w:val="00E93557"/>
    <w:rsid w:val="00E974F9"/>
    <w:rsid w:val="00EC6261"/>
    <w:rsid w:val="00ED0F59"/>
    <w:rsid w:val="00EF6524"/>
    <w:rsid w:val="00F23743"/>
    <w:rsid w:val="00F2678F"/>
    <w:rsid w:val="00F635F9"/>
    <w:rsid w:val="00F8529F"/>
    <w:rsid w:val="00FB61CF"/>
    <w:rsid w:val="00FC5211"/>
    <w:rsid w:val="00FD157A"/>
    <w:rsid w:val="00FD26B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FF66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B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B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0" Type="http://schemas.openxmlformats.org/officeDocument/2006/relationships/image" Target="media/image95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Куттымурат Шамшиев</dc:creator>
  <cp:lastModifiedBy>Мадина Ешенханова</cp:lastModifiedBy>
  <cp:revision>20</cp:revision>
  <cp:lastPrinted>2024-10-23T08:37:00Z</cp:lastPrinted>
  <dcterms:created xsi:type="dcterms:W3CDTF">2024-10-17T13:06:00Z</dcterms:created>
  <dcterms:modified xsi:type="dcterms:W3CDTF">2024-10-24T05:57:00Z</dcterms:modified>
</cp:coreProperties>
</file>