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6F3C" w:rsidRDefault="00CD2D70">
      <w:pPr>
        <w:jc w:val="center"/>
      </w:pPr>
      <w:r>
        <w:rPr>
          <w:i/>
          <w:color w:val="595959"/>
        </w:rPr>
        <w:t>Фотофиксация және визуалды бақылау</w:t>
      </w:r>
    </w:p>
    <w:p w:rsidR="00064120" w:rsidRDefault="003B1931" w:rsidP="003B1931">
      <w:pPr>
        <w:pStyle w:val="ProfessionalTitle"/>
        <w:pBdr>
          <w:bottom w:val="single" w:sz="12" w:space="6" w:color="1F4E79"/>
        </w:pBdr>
        <w:rPr>
          <w:rFonts w:ascii="Times New Roman" w:hAnsi="Times New Roman" w:cs="Times New Roman"/>
          <w:sz w:val="40"/>
        </w:rPr>
      </w:pPr>
      <w:r w:rsidRPr="003B1931">
        <w:rPr>
          <w:rFonts w:ascii="Times New Roman" w:hAnsi="Times New Roman" w:cs="Times New Roman"/>
          <w:sz w:val="40"/>
        </w:rPr>
        <w:t>ИНДЕКС НЕСЪЕДАЕМОСТИ</w:t>
      </w:r>
    </w:p>
    <w:p w:rsidR="003B1931" w:rsidRDefault="003B1931" w:rsidP="003B1931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 wp14:anchorId="4E9DE342" wp14:editId="1A24356B">
            <wp:extent cx="4340836" cy="433387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WhatsApp Image 2026-09-14 at 10.33.36 (1)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62287" cy="435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B1931" w:rsidRPr="003B1931" w:rsidRDefault="003B1931" w:rsidP="003B1931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  <w:lang w:eastAsia="ru-RU"/>
        </w:rPr>
        <w:drawing>
          <wp:inline distT="0" distB="0" distL="0" distR="0">
            <wp:extent cx="3933550" cy="392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hatsApp Image 2026-09-14 at 10.33.36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6788" cy="39474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B1931" w:rsidRPr="003B1931" w:rsidSect="003B1931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2D70" w:rsidRDefault="00CD2D70">
      <w:pPr>
        <w:spacing w:after="0" w:line="240" w:lineRule="auto"/>
      </w:pPr>
      <w:r>
        <w:separator/>
      </w:r>
    </w:p>
  </w:endnote>
  <w:endnote w:type="continuationSeparator" w:id="0">
    <w:p w:rsidR="00CD2D70" w:rsidRDefault="00CD2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F3C" w:rsidRDefault="00CD2D70">
    <w:pPr>
      <w:jc w:val="center"/>
    </w:pPr>
    <w:r>
      <w:rPr>
        <w:color w:val="787878"/>
        <w:sz w:val="16"/>
      </w:rPr>
      <w:t>Индекс несъедаемости  •  Мектептегі тамақтану сапасын бақылау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2D70" w:rsidRDefault="00CD2D70">
      <w:pPr>
        <w:spacing w:after="0" w:line="240" w:lineRule="auto"/>
      </w:pPr>
      <w:r>
        <w:separator/>
      </w:r>
    </w:p>
  </w:footnote>
  <w:footnote w:type="continuationSeparator" w:id="0">
    <w:p w:rsidR="00CD2D70" w:rsidRDefault="00CD2D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6F3C" w:rsidRDefault="00FE6F3C">
    <w:pPr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B1C"/>
    <w:rsid w:val="00064120"/>
    <w:rsid w:val="003B1931"/>
    <w:rsid w:val="0085155D"/>
    <w:rsid w:val="00AF2B1C"/>
    <w:rsid w:val="00CD2D70"/>
    <w:rsid w:val="00FE6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32BD"/>
  <w15:chartTrackingRefBased/>
  <w15:docId w15:val="{896952A7-585E-4417-8EB9-C529F865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Aptos" w:hAnsi="Apto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ofessionalTitle">
    <w:name w:val="Professional Title"/>
    <w:pPr>
      <w:spacing w:after="200"/>
      <w:jc w:val="center"/>
    </w:pPr>
    <w:rPr>
      <w:rFonts w:ascii="Aptos Display" w:hAnsi="Aptos Display"/>
      <w:b/>
      <w:color w:val="1F4E79"/>
      <w:sz w:val="52"/>
    </w:rPr>
  </w:style>
  <w:style w:type="paragraph" w:styleId="a3">
    <w:name w:val="header"/>
    <w:basedOn w:val="a"/>
    <w:link w:val="a4"/>
    <w:uiPriority w:val="99"/>
    <w:unhideWhenUsed/>
    <w:rsid w:val="00851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155D"/>
    <w:rPr>
      <w:rFonts w:ascii="Aptos" w:hAnsi="Aptos"/>
    </w:rPr>
  </w:style>
  <w:style w:type="paragraph" w:styleId="a5">
    <w:name w:val="footer"/>
    <w:basedOn w:val="a"/>
    <w:link w:val="a6"/>
    <w:uiPriority w:val="99"/>
    <w:unhideWhenUsed/>
    <w:rsid w:val="00851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155D"/>
    <w:rPr>
      <w:rFonts w:ascii="Aptos" w:hAnsi="Apto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52</Characters>
  <Application>Microsoft Office Word</Application>
  <DocSecurity>0</DocSecurity>
  <Lines>1</Lines>
  <Paragraphs>1</Paragraphs>
  <ScaleCrop>false</ScaleCrop>
  <Company>SPecialiST RePack</Company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2026-09-14T05:34:00Z</dcterms:created>
  <dcterms:modified xsi:type="dcterms:W3CDTF">2026-09-14T05:41:00Z</dcterms:modified>
</cp:coreProperties>
</file>